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1B5E" w14:textId="14479215" w:rsidR="00EB3A39" w:rsidRPr="00EB3A39" w:rsidRDefault="00EB3A39" w:rsidP="00EB3A3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03F8E0" wp14:editId="403033FF">
            <wp:extent cx="1790700" cy="1447800"/>
            <wp:effectExtent l="0" t="0" r="0" b="0"/>
            <wp:docPr id="1538471323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EEE13" w14:textId="77777777" w:rsidR="00EB3A39" w:rsidRPr="00EB3A39" w:rsidRDefault="00EB3A39">
      <w:pPr>
        <w:rPr>
          <w:rFonts w:ascii="Arial" w:hAnsi="Arial" w:cs="Arial"/>
          <w:b/>
          <w:bCs/>
          <w:sz w:val="22"/>
          <w:szCs w:val="22"/>
        </w:rPr>
      </w:pPr>
    </w:p>
    <w:p w14:paraId="2AC1D8CB" w14:textId="77777777" w:rsidR="00EB3A39" w:rsidRPr="00EB3A39" w:rsidRDefault="00EB3A39">
      <w:pPr>
        <w:rPr>
          <w:rFonts w:ascii="Arial" w:hAnsi="Arial" w:cs="Arial"/>
          <w:b/>
          <w:bCs/>
          <w:sz w:val="22"/>
          <w:szCs w:val="22"/>
        </w:rPr>
      </w:pPr>
    </w:p>
    <w:p w14:paraId="383AA96A" w14:textId="77777777" w:rsidR="00EB3A39" w:rsidRPr="00EB3A39" w:rsidRDefault="00EB3A39">
      <w:pPr>
        <w:rPr>
          <w:rFonts w:ascii="Arial" w:hAnsi="Arial" w:cs="Arial"/>
          <w:b/>
          <w:bCs/>
          <w:sz w:val="22"/>
          <w:szCs w:val="22"/>
        </w:rPr>
      </w:pPr>
    </w:p>
    <w:p w14:paraId="6EBF031A" w14:textId="69A69F50" w:rsidR="007102BE" w:rsidRPr="00EB3A39" w:rsidRDefault="00BF0FDC" w:rsidP="00EB3A3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B3A39">
        <w:rPr>
          <w:rFonts w:ascii="Arial" w:hAnsi="Arial" w:cs="Arial"/>
          <w:b/>
          <w:bCs/>
          <w:sz w:val="22"/>
          <w:szCs w:val="22"/>
          <w:u w:val="single"/>
        </w:rPr>
        <w:t>Tytherington Pre-School Fee Policy</w:t>
      </w:r>
    </w:p>
    <w:p w14:paraId="07E18E23" w14:textId="04557CCA" w:rsidR="00BF0FDC" w:rsidRPr="00EB3A39" w:rsidRDefault="00BF0FD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Sessions offered</w:t>
      </w:r>
    </w:p>
    <w:p w14:paraId="49EA53B9" w14:textId="213AD892" w:rsidR="00BF0FDC" w:rsidRPr="00EB3A39" w:rsidRDefault="00BF0FDC" w:rsidP="00EE74EB">
      <w:pPr>
        <w:jc w:val="both"/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 xml:space="preserve">Tytherington </w:t>
      </w:r>
      <w:r w:rsidR="004D2360" w:rsidRPr="00EB3A39">
        <w:rPr>
          <w:rFonts w:ascii="Arial" w:hAnsi="Arial" w:cs="Arial"/>
          <w:sz w:val="22"/>
          <w:szCs w:val="22"/>
        </w:rPr>
        <w:t>P</w:t>
      </w:r>
      <w:r w:rsidR="00EE74EB" w:rsidRPr="00EB3A39">
        <w:rPr>
          <w:rFonts w:ascii="Arial" w:hAnsi="Arial" w:cs="Arial"/>
          <w:sz w:val="22"/>
          <w:szCs w:val="22"/>
        </w:rPr>
        <w:t>re-school</w:t>
      </w:r>
      <w:r w:rsidRPr="00EB3A39">
        <w:rPr>
          <w:rFonts w:ascii="Arial" w:hAnsi="Arial" w:cs="Arial"/>
          <w:sz w:val="22"/>
          <w:szCs w:val="22"/>
        </w:rPr>
        <w:t xml:space="preserve"> operates on a term-time only basis, in line with </w:t>
      </w:r>
      <w:r w:rsidR="00B07005" w:rsidRPr="00EB3A39">
        <w:rPr>
          <w:rFonts w:ascii="Arial" w:hAnsi="Arial" w:cs="Arial"/>
          <w:sz w:val="22"/>
          <w:szCs w:val="22"/>
        </w:rPr>
        <w:t xml:space="preserve">South Gloucestershire </w:t>
      </w:r>
      <w:r w:rsidRPr="00EB3A39">
        <w:rPr>
          <w:rFonts w:ascii="Arial" w:hAnsi="Arial" w:cs="Arial"/>
          <w:sz w:val="22"/>
          <w:szCs w:val="22"/>
        </w:rPr>
        <w:t>school terms.</w:t>
      </w:r>
    </w:p>
    <w:p w14:paraId="2693CEDB" w14:textId="60575215" w:rsidR="00BF0FDC" w:rsidRPr="00EB3A39" w:rsidRDefault="00BF0FD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Sessions are available:</w:t>
      </w:r>
    </w:p>
    <w:p w14:paraId="1D6B4988" w14:textId="5A59CA32" w:rsidR="00BF0FDC" w:rsidRPr="00EB3A39" w:rsidRDefault="00BF0FD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-Monday, Tuesday, Thursday, Friday</w:t>
      </w:r>
    </w:p>
    <w:p w14:paraId="6889D9DE" w14:textId="4EDAD657" w:rsidR="00BF0FDC" w:rsidRPr="00EB3A39" w:rsidRDefault="00BF0FD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-9.00am – 3.00pm</w:t>
      </w:r>
    </w:p>
    <w:p w14:paraId="464B032D" w14:textId="046B3640" w:rsidR="000B030A" w:rsidRPr="00EB3A39" w:rsidRDefault="00F124B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1CFFCFE6" w14:textId="77777777" w:rsidR="00F124BC" w:rsidRPr="00EB3A39" w:rsidRDefault="00F124BC">
      <w:pPr>
        <w:rPr>
          <w:rFonts w:ascii="Arial" w:hAnsi="Arial" w:cs="Arial"/>
          <w:sz w:val="22"/>
          <w:szCs w:val="22"/>
        </w:rPr>
      </w:pPr>
    </w:p>
    <w:p w14:paraId="72405EF7" w14:textId="0F49CB10" w:rsidR="00BF0FDC" w:rsidRPr="00EB3A39" w:rsidRDefault="00BF0FDC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t>Fees</w:t>
      </w:r>
    </w:p>
    <w:p w14:paraId="52D780C2" w14:textId="710E14EE" w:rsidR="00BF0FDC" w:rsidRPr="00EB3A39" w:rsidRDefault="00BF0FD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Our hourly rates are:</w:t>
      </w:r>
    </w:p>
    <w:p w14:paraId="457AF433" w14:textId="5EE7084F" w:rsidR="00BF0FDC" w:rsidRPr="00EB3A39" w:rsidRDefault="00BF0FD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 xml:space="preserve">-£6.00 per hour for </w:t>
      </w:r>
      <w:r w:rsidR="00B07005" w:rsidRPr="00EB3A39">
        <w:rPr>
          <w:rFonts w:ascii="Arial" w:hAnsi="Arial" w:cs="Arial"/>
          <w:sz w:val="22"/>
          <w:szCs w:val="22"/>
        </w:rPr>
        <w:t>2-year-olds</w:t>
      </w:r>
    </w:p>
    <w:p w14:paraId="46D28CB2" w14:textId="701CBC90" w:rsidR="00BF0FDC" w:rsidRPr="00EB3A39" w:rsidRDefault="00BF0FD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 xml:space="preserve">-£5.00 per hour for </w:t>
      </w:r>
      <w:r w:rsidR="00B07005" w:rsidRPr="00EB3A39">
        <w:rPr>
          <w:rFonts w:ascii="Arial" w:hAnsi="Arial" w:cs="Arial"/>
          <w:sz w:val="22"/>
          <w:szCs w:val="22"/>
        </w:rPr>
        <w:t>3 and 4-year-olds</w:t>
      </w:r>
    </w:p>
    <w:p w14:paraId="55589FF9" w14:textId="03118580" w:rsidR="00BF0FDC" w:rsidRPr="00EB3A39" w:rsidRDefault="00BF0FD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Fees are calculated based on booked sessions and are invoiced termly in advance.</w:t>
      </w:r>
    </w:p>
    <w:p w14:paraId="11458F51" w14:textId="3210D911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Fees remain payable in full in the event of</w:t>
      </w:r>
    </w:p>
    <w:p w14:paraId="5FBFF40C" w14:textId="736104C0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-Child illness</w:t>
      </w:r>
    </w:p>
    <w:p w14:paraId="5B5B09D3" w14:textId="0A534D7F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-Family holidays</w:t>
      </w:r>
    </w:p>
    <w:p w14:paraId="3968BFD0" w14:textId="324835E3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Children are not charged for bank holidays that fall within term time.</w:t>
      </w:r>
    </w:p>
    <w:p w14:paraId="421A0536" w14:textId="24140D3B" w:rsidR="00686DA5" w:rsidRPr="00EB3A39" w:rsidRDefault="00686DA5">
      <w:pPr>
        <w:rPr>
          <w:rFonts w:ascii="Arial" w:hAnsi="Arial" w:cs="Arial"/>
          <w:sz w:val="22"/>
          <w:szCs w:val="22"/>
        </w:rPr>
      </w:pPr>
    </w:p>
    <w:p w14:paraId="78206EDB" w14:textId="77777777" w:rsidR="00F124BC" w:rsidRPr="00EB3A39" w:rsidRDefault="00F124BC">
      <w:pPr>
        <w:rPr>
          <w:rFonts w:ascii="Arial" w:hAnsi="Arial" w:cs="Arial"/>
          <w:sz w:val="22"/>
          <w:szCs w:val="22"/>
        </w:rPr>
      </w:pPr>
    </w:p>
    <w:p w14:paraId="5842C8D4" w14:textId="77777777" w:rsidR="00791FBC" w:rsidRPr="00EB3A39" w:rsidRDefault="00791FBC">
      <w:pPr>
        <w:rPr>
          <w:rFonts w:ascii="Arial" w:hAnsi="Arial" w:cs="Arial"/>
          <w:sz w:val="22"/>
          <w:szCs w:val="22"/>
        </w:rPr>
      </w:pPr>
    </w:p>
    <w:p w14:paraId="6E55358D" w14:textId="77777777" w:rsidR="00791FBC" w:rsidRPr="00EB3A39" w:rsidRDefault="00791FBC">
      <w:pPr>
        <w:rPr>
          <w:rFonts w:ascii="Arial" w:hAnsi="Arial" w:cs="Arial"/>
          <w:sz w:val="22"/>
          <w:szCs w:val="22"/>
        </w:rPr>
      </w:pPr>
    </w:p>
    <w:p w14:paraId="1B70C159" w14:textId="77777777" w:rsidR="00791FBC" w:rsidRPr="00EB3A39" w:rsidRDefault="00791FBC">
      <w:pPr>
        <w:rPr>
          <w:rFonts w:ascii="Arial" w:hAnsi="Arial" w:cs="Arial"/>
          <w:sz w:val="22"/>
          <w:szCs w:val="22"/>
        </w:rPr>
      </w:pPr>
    </w:p>
    <w:p w14:paraId="1AF5B99F" w14:textId="77777777" w:rsidR="00791FBC" w:rsidRPr="00EB3A39" w:rsidRDefault="00791FBC">
      <w:pPr>
        <w:rPr>
          <w:rFonts w:ascii="Arial" w:hAnsi="Arial" w:cs="Arial"/>
          <w:sz w:val="22"/>
          <w:szCs w:val="22"/>
        </w:rPr>
      </w:pPr>
    </w:p>
    <w:p w14:paraId="0BAE0463" w14:textId="4FB62D53" w:rsidR="00686DA5" w:rsidRPr="00EB3A39" w:rsidRDefault="00686DA5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t>Funding</w:t>
      </w:r>
    </w:p>
    <w:p w14:paraId="3FE4D474" w14:textId="4034A202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We accept government- funded childcare places (including 15 and 30 hours for eligible children)</w:t>
      </w:r>
    </w:p>
    <w:p w14:paraId="074397CA" w14:textId="4F30450F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-Funded hours are applied to booked sessions</w:t>
      </w:r>
    </w:p>
    <w:p w14:paraId="7B93B9DA" w14:textId="278B43DB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-Any additional hours outside of funded hours entitlement are charged at the above hourly rates.</w:t>
      </w:r>
    </w:p>
    <w:p w14:paraId="19D8AC44" w14:textId="2F9C388D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-Parents remain responsible for any fees not covered by funding.</w:t>
      </w:r>
    </w:p>
    <w:p w14:paraId="7E061790" w14:textId="363E4CF1" w:rsidR="00791FBC" w:rsidRPr="00EB3A39" w:rsidRDefault="00A66FDA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7DF77D85" w14:textId="77777777" w:rsidR="00686DA5" w:rsidRPr="00EB3A39" w:rsidRDefault="00686DA5">
      <w:pPr>
        <w:rPr>
          <w:rFonts w:ascii="Arial" w:hAnsi="Arial" w:cs="Arial"/>
          <w:sz w:val="22"/>
          <w:szCs w:val="22"/>
        </w:rPr>
      </w:pPr>
    </w:p>
    <w:p w14:paraId="39B22A53" w14:textId="5540FF12" w:rsidR="00686DA5" w:rsidRPr="00EB3A39" w:rsidRDefault="00686DA5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t>Consumables Fee</w:t>
      </w:r>
    </w:p>
    <w:p w14:paraId="716FDD89" w14:textId="25D315D4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An optional consumables charge of £1 per day is applied to contribute towards the cost of:</w:t>
      </w:r>
    </w:p>
    <w:p w14:paraId="4B4206B1" w14:textId="0A5B2763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-Craft and activity materials</w:t>
      </w:r>
    </w:p>
    <w:p w14:paraId="12C54E39" w14:textId="1AB23CF7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-Activities such as Forest School and Diddi Dance classes</w:t>
      </w:r>
    </w:p>
    <w:p w14:paraId="015985A8" w14:textId="432B626F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-Hygiene products (e.g. wipes, tissues)</w:t>
      </w:r>
    </w:p>
    <w:p w14:paraId="36EBC2D2" w14:textId="640304A8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This fee is entirely voluntary. Children will not be excluded from any activities, experiences, or provision if this fee is not paid.</w:t>
      </w:r>
    </w:p>
    <w:p w14:paraId="5B7EF44D" w14:textId="69BC0C15" w:rsidR="00686DA5" w:rsidRPr="00EB3A39" w:rsidRDefault="00686DA5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Parents who choose not to pay the consumables</w:t>
      </w:r>
      <w:r w:rsidR="00BC6D71" w:rsidRPr="00EB3A39">
        <w:rPr>
          <w:rFonts w:ascii="Arial" w:hAnsi="Arial" w:cs="Arial"/>
          <w:sz w:val="22"/>
          <w:szCs w:val="22"/>
        </w:rPr>
        <w:t xml:space="preserve"> fee are not required to provide alternatives.</w:t>
      </w:r>
    </w:p>
    <w:p w14:paraId="54FEB231" w14:textId="77777777" w:rsidR="00A66FDA" w:rsidRPr="00EB3A39" w:rsidRDefault="00A66FDA">
      <w:pPr>
        <w:rPr>
          <w:rFonts w:ascii="Arial" w:hAnsi="Arial" w:cs="Arial"/>
          <w:sz w:val="22"/>
          <w:szCs w:val="22"/>
        </w:rPr>
      </w:pPr>
    </w:p>
    <w:p w14:paraId="4152F6C0" w14:textId="030AEBA4" w:rsidR="00BC6D71" w:rsidRPr="00EB3A39" w:rsidRDefault="00BC6D71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t>Payment Terms</w:t>
      </w:r>
    </w:p>
    <w:p w14:paraId="1C2238E1" w14:textId="7939A4E1" w:rsidR="00BC6D71" w:rsidRPr="00EB3A39" w:rsidRDefault="00BC6D71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-Fees are invoiced termly in advance and must be paid by the due date stated on the invoice.</w:t>
      </w:r>
    </w:p>
    <w:p w14:paraId="0116C068" w14:textId="50D870B5" w:rsidR="00BC6D71" w:rsidRPr="00EB3A39" w:rsidRDefault="00BC6D71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-Payment methods will be outlined on the invoice (e.g. bank transfer, Tax-free childcare, childcare vouchers where applicable.).</w:t>
      </w:r>
    </w:p>
    <w:p w14:paraId="3B3969A9" w14:textId="0130CF53" w:rsidR="00BC6D71" w:rsidRPr="00EB3A39" w:rsidRDefault="00BC6D71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Late payment may result in:</w:t>
      </w:r>
    </w:p>
    <w:p w14:paraId="1996B4F7" w14:textId="1DE8C2A5" w:rsidR="00BC6D71" w:rsidRPr="00EB3A39" w:rsidRDefault="00BC6D71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-Reminder notices</w:t>
      </w:r>
    </w:p>
    <w:p w14:paraId="16C9A673" w14:textId="49C7CE15" w:rsidR="00BC6D71" w:rsidRPr="00EB3A39" w:rsidRDefault="00BC6D71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-A review of the child’s place if fees remain unpaid</w:t>
      </w:r>
    </w:p>
    <w:p w14:paraId="27A37495" w14:textId="77777777" w:rsidR="004D2360" w:rsidRPr="00EB3A39" w:rsidRDefault="004D2360">
      <w:pPr>
        <w:rPr>
          <w:rFonts w:ascii="Arial" w:hAnsi="Arial" w:cs="Arial"/>
          <w:sz w:val="22"/>
          <w:szCs w:val="22"/>
        </w:rPr>
      </w:pPr>
    </w:p>
    <w:p w14:paraId="3E2F8C33" w14:textId="1A2C1161" w:rsidR="00BC6D71" w:rsidRPr="00EB3A39" w:rsidRDefault="00BC6D71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t>Late Collection</w:t>
      </w:r>
    </w:p>
    <w:p w14:paraId="60FCA608" w14:textId="39C64740" w:rsidR="00BC6D71" w:rsidRPr="00EB3A39" w:rsidRDefault="00BC6D71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Children must be collected promptly at 3.00pm. Late collection may result in an additional charge to cover staffing costs.</w:t>
      </w:r>
    </w:p>
    <w:p w14:paraId="7CF23D13" w14:textId="77777777" w:rsidR="00A34874" w:rsidRPr="00EB3A39" w:rsidRDefault="00A34874">
      <w:pPr>
        <w:rPr>
          <w:rFonts w:ascii="Arial" w:hAnsi="Arial" w:cs="Arial"/>
          <w:sz w:val="22"/>
          <w:szCs w:val="22"/>
        </w:rPr>
      </w:pPr>
    </w:p>
    <w:p w14:paraId="1FEE0309" w14:textId="77777777" w:rsidR="00BC6D71" w:rsidRPr="00EB3A39" w:rsidRDefault="00BC6D71">
      <w:pPr>
        <w:rPr>
          <w:rFonts w:ascii="Arial" w:hAnsi="Arial" w:cs="Arial"/>
          <w:sz w:val="22"/>
          <w:szCs w:val="22"/>
        </w:rPr>
      </w:pPr>
    </w:p>
    <w:p w14:paraId="4353A42E" w14:textId="05E1D9B3" w:rsidR="00BC6D71" w:rsidRPr="00EB3A39" w:rsidRDefault="00BC6D71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lastRenderedPageBreak/>
        <w:t>Changes to Sessions</w:t>
      </w:r>
    </w:p>
    <w:p w14:paraId="0FC67E29" w14:textId="25986E69" w:rsidR="00BC6D71" w:rsidRPr="00EB3A39" w:rsidRDefault="00BC6D71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-Requests to change sessions must be made in writing</w:t>
      </w:r>
    </w:p>
    <w:p w14:paraId="7A38BADA" w14:textId="77777777" w:rsidR="004D2360" w:rsidRPr="00EB3A39" w:rsidRDefault="00BC6D71" w:rsidP="00791FBC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-All changes are subject to availability</w:t>
      </w:r>
      <w:r w:rsidR="004D2360" w:rsidRPr="00EB3A39">
        <w:rPr>
          <w:rFonts w:ascii="Arial" w:hAnsi="Arial" w:cs="Arial"/>
          <w:sz w:val="22"/>
          <w:szCs w:val="22"/>
        </w:rPr>
        <w:t>.</w:t>
      </w:r>
    </w:p>
    <w:p w14:paraId="7E0FC491" w14:textId="1FF68F9C" w:rsidR="00A34874" w:rsidRPr="00EB3A39" w:rsidRDefault="00A34874" w:rsidP="00791FBC">
      <w:pPr>
        <w:rPr>
          <w:rFonts w:ascii="Arial" w:hAnsi="Arial" w:cs="Arial"/>
          <w:sz w:val="22"/>
          <w:szCs w:val="22"/>
        </w:rPr>
      </w:pPr>
    </w:p>
    <w:p w14:paraId="4B8AFE15" w14:textId="721064CD" w:rsidR="00065CD3" w:rsidRPr="00EB3A39" w:rsidRDefault="00065CD3" w:rsidP="00791FBC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t>Notice Period</w:t>
      </w:r>
    </w:p>
    <w:p w14:paraId="2E425355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A minimum of 4 weeks’ notice is required to:</w:t>
      </w:r>
    </w:p>
    <w:p w14:paraId="4183A657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-Reduce sessions</w:t>
      </w:r>
    </w:p>
    <w:p w14:paraId="729135DD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-Withdraw a child from the setting</w:t>
      </w:r>
    </w:p>
    <w:p w14:paraId="47CC4C75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Fees remain payable during the notice period.</w:t>
      </w:r>
    </w:p>
    <w:p w14:paraId="039DF102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5D339EA9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</w:p>
    <w:p w14:paraId="205A976F" w14:textId="77777777" w:rsidR="00065CD3" w:rsidRPr="00EB3A39" w:rsidRDefault="00065CD3" w:rsidP="00065CD3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t>Non-Payment of Fees</w:t>
      </w:r>
    </w:p>
    <w:p w14:paraId="4E702F3A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Tytherington Pre-school reserves the right to withdraw a child’s place if fees remain unpaid after reasonable attempts to resolve the matter.</w:t>
      </w:r>
    </w:p>
    <w:p w14:paraId="40D09CDC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We will always aim to support families experiencing financial difficulties, please speak to us in confidence.</w:t>
      </w:r>
    </w:p>
    <w:p w14:paraId="7A7CF64F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</w:p>
    <w:p w14:paraId="270231C2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</w:p>
    <w:p w14:paraId="1A3B9919" w14:textId="77777777" w:rsidR="00065CD3" w:rsidRPr="00EB3A39" w:rsidRDefault="00065CD3" w:rsidP="00065CD3">
      <w:pPr>
        <w:rPr>
          <w:rFonts w:ascii="Arial" w:hAnsi="Arial" w:cs="Arial"/>
          <w:b/>
          <w:bCs/>
          <w:sz w:val="22"/>
          <w:szCs w:val="22"/>
        </w:rPr>
      </w:pPr>
      <w:r w:rsidRPr="00EB3A39">
        <w:rPr>
          <w:rFonts w:ascii="Arial" w:hAnsi="Arial" w:cs="Arial"/>
          <w:b/>
          <w:bCs/>
          <w:sz w:val="22"/>
          <w:szCs w:val="22"/>
        </w:rPr>
        <w:t>Review of Fees</w:t>
      </w:r>
    </w:p>
    <w:p w14:paraId="7B6D21B4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  <w:r w:rsidRPr="00EB3A39">
        <w:rPr>
          <w:rFonts w:ascii="Arial" w:hAnsi="Arial" w:cs="Arial"/>
          <w:sz w:val="22"/>
          <w:szCs w:val="22"/>
        </w:rPr>
        <w:t>Fees are reviewed annually. Parents will be given at least one term’s notice of any changes.</w:t>
      </w:r>
    </w:p>
    <w:p w14:paraId="24B2FD7D" w14:textId="77777777" w:rsidR="00065CD3" w:rsidRPr="00EB3A39" w:rsidRDefault="00065CD3" w:rsidP="00065CD3">
      <w:pPr>
        <w:rPr>
          <w:rFonts w:ascii="Arial" w:hAnsi="Arial" w:cs="Arial"/>
          <w:sz w:val="22"/>
          <w:szCs w:val="22"/>
        </w:rPr>
      </w:pPr>
    </w:p>
    <w:p w14:paraId="24AAE7CA" w14:textId="77777777" w:rsidR="00065CD3" w:rsidRPr="00EB3A39" w:rsidRDefault="00065CD3" w:rsidP="00791FBC">
      <w:pPr>
        <w:rPr>
          <w:rFonts w:ascii="Arial" w:hAnsi="Arial" w:cs="Arial"/>
          <w:sz w:val="22"/>
          <w:szCs w:val="22"/>
        </w:rPr>
      </w:pPr>
    </w:p>
    <w:sectPr w:rsidR="00065CD3" w:rsidRPr="00EB3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5DEB"/>
    <w:multiLevelType w:val="hybridMultilevel"/>
    <w:tmpl w:val="8BF26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65CD3"/>
    <w:rsid w:val="000B030A"/>
    <w:rsid w:val="00144CF4"/>
    <w:rsid w:val="00181089"/>
    <w:rsid w:val="002410AD"/>
    <w:rsid w:val="003014FC"/>
    <w:rsid w:val="004D2360"/>
    <w:rsid w:val="005516DD"/>
    <w:rsid w:val="00686DA5"/>
    <w:rsid w:val="007102BE"/>
    <w:rsid w:val="00791FBC"/>
    <w:rsid w:val="007F60EC"/>
    <w:rsid w:val="0093549B"/>
    <w:rsid w:val="009A43F6"/>
    <w:rsid w:val="00A34874"/>
    <w:rsid w:val="00A66FDA"/>
    <w:rsid w:val="00B07005"/>
    <w:rsid w:val="00B5294F"/>
    <w:rsid w:val="00BC6D71"/>
    <w:rsid w:val="00BF0FDC"/>
    <w:rsid w:val="00CB6891"/>
    <w:rsid w:val="00DE0003"/>
    <w:rsid w:val="00EB3A39"/>
    <w:rsid w:val="00EE74EB"/>
    <w:rsid w:val="00F1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B622"/>
  <w15:chartTrackingRefBased/>
  <w15:docId w15:val="{165370D9-8CD7-4F1E-8328-556EAD9A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F815-EFE2-4558-828C-8A9D69AA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2294</Characters>
  <Application>Microsoft Office Word</Application>
  <DocSecurity>4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Tytherington Preschool</dc:creator>
  <cp:keywords/>
  <dc:description/>
  <cp:lastModifiedBy>Sarah Page</cp:lastModifiedBy>
  <cp:revision>2</cp:revision>
  <dcterms:created xsi:type="dcterms:W3CDTF">2026-04-08T20:14:00Z</dcterms:created>
  <dcterms:modified xsi:type="dcterms:W3CDTF">2026-04-08T20:14:00Z</dcterms:modified>
</cp:coreProperties>
</file>